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p>
      <w:pPr>
        <w:pStyle w:val="NoSpacing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Clerical re-checks, reviews of marking and appeals</w:t>
      </w:r>
    </w:p>
    <w:p>
      <w:pPr>
        <w:pStyle w:val="NoSpacing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Candidate Consent Form </w:t>
      </w:r>
    </w:p>
    <w:p/>
    <w:p>
      <w:pPr>
        <w:pStyle w:val="NoSpacing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Information for candidates</w:t>
      </w:r>
    </w:p>
    <w:p>
      <w:pPr>
        <w:pStyle w:val="NoSpacing"/>
        <w:jc w:val="both"/>
        <w:rPr>
          <w:rFonts w:asciiTheme="minorHAnsi" w:hAnsiTheme="minorHAnsi" w:cstheme="minorBidi"/>
          <w:spacing w:val="-2"/>
          <w:sz w:val="22"/>
          <w:szCs w:val="22"/>
        </w:rPr>
      </w:pPr>
      <w:r>
        <w:rPr>
          <w:rFonts w:asciiTheme="minorHAnsi" w:hAnsiTheme="minorHAnsi" w:cstheme="minorBidi"/>
          <w:spacing w:val="-6"/>
          <w:sz w:val="22"/>
          <w:szCs w:val="22"/>
        </w:rPr>
        <w:t xml:space="preserve">If your school or college makes an enquiry about a result </w:t>
      </w:r>
      <w:r>
        <w:rPr>
          <w:rFonts w:asciiTheme="minorHAnsi" w:hAnsiTheme="minorHAnsi" w:cstheme="minorBidi"/>
          <w:spacing w:val="-3"/>
          <w:sz w:val="22"/>
          <w:szCs w:val="22"/>
        </w:rPr>
        <w:t xml:space="preserve">for one of your examinations after your subject grade has been issued, there are </w:t>
      </w:r>
      <w:r>
        <w:rPr>
          <w:rFonts w:asciiTheme="minorHAnsi" w:hAnsiTheme="minorHAnsi" w:cstheme="minorBidi"/>
          <w:spacing w:val="-2"/>
          <w:sz w:val="22"/>
          <w:szCs w:val="22"/>
        </w:rPr>
        <w:t>three possible outcomes:</w:t>
      </w:r>
    </w:p>
    <w:p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>
        <w:rPr>
          <w:rFonts w:asciiTheme="minorHAnsi" w:hAnsiTheme="minorHAnsi" w:cstheme="minorHAnsi"/>
          <w:spacing w:val="-8"/>
          <w:sz w:val="22"/>
          <w:szCs w:val="22"/>
        </w:rPr>
        <w:t xml:space="preserve">Your original mark is lowered, so your final grade may be lower than the original grade you </w:t>
      </w:r>
      <w:r>
        <w:rPr>
          <w:rFonts w:asciiTheme="minorHAnsi" w:hAnsiTheme="minorHAnsi" w:cstheme="minorHAnsi"/>
          <w:spacing w:val="-6"/>
          <w:sz w:val="22"/>
          <w:szCs w:val="22"/>
        </w:rPr>
        <w:t>received.</w:t>
      </w:r>
    </w:p>
    <w:p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Your original mark is confirmed as correct, so there is no change to your grade.</w:t>
      </w:r>
    </w:p>
    <w:p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 xml:space="preserve">Your original mark is raised, so your final grade may be higher than the original grade you </w:t>
      </w:r>
      <w:r>
        <w:rPr>
          <w:rFonts w:asciiTheme="minorHAnsi" w:hAnsiTheme="minorHAnsi" w:cstheme="minorHAnsi"/>
          <w:spacing w:val="-6"/>
          <w:sz w:val="22"/>
          <w:szCs w:val="22"/>
        </w:rPr>
        <w:t>received.</w:t>
      </w:r>
    </w:p>
    <w:p>
      <w:pPr>
        <w:pStyle w:val="NoSpacing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>
      <w:pPr>
        <w:pStyle w:val="NoSpacing"/>
        <w:rPr>
          <w:rFonts w:asciiTheme="minorHAnsi" w:hAnsiTheme="minorHAnsi" w:cstheme="minorBidi"/>
          <w:spacing w:val="-2"/>
          <w:sz w:val="22"/>
          <w:szCs w:val="22"/>
        </w:rPr>
      </w:pPr>
      <w:r>
        <w:rPr>
          <w:rFonts w:asciiTheme="minorHAnsi" w:hAnsiTheme="minorHAnsi" w:cstheme="minorBidi"/>
          <w:spacing w:val="-3"/>
          <w:sz w:val="22"/>
          <w:szCs w:val="22"/>
        </w:rPr>
        <w:t xml:space="preserve">In order to proceed with the enquiry about results, you </w:t>
      </w:r>
      <w:r>
        <w:rPr>
          <w:rFonts w:asciiTheme="minorHAnsi" w:hAnsiTheme="minorHAnsi" w:cstheme="minorBidi"/>
          <w:b/>
          <w:bCs/>
          <w:spacing w:val="-3"/>
          <w:sz w:val="22"/>
          <w:szCs w:val="22"/>
        </w:rPr>
        <w:t>must</w:t>
      </w:r>
      <w:r>
        <w:rPr>
          <w:rFonts w:asciiTheme="minorHAnsi" w:hAnsiTheme="minorHAnsi" w:cstheme="minorBidi"/>
          <w:spacing w:val="-3"/>
          <w:sz w:val="22"/>
          <w:szCs w:val="22"/>
        </w:rPr>
        <w:t xml:space="preserve"> sign the form below</w:t>
      </w:r>
      <w:r>
        <w:rPr>
          <w:rFonts w:asciiTheme="minorHAnsi" w:hAnsiTheme="minorHAnsi" w:cstheme="minorBidi"/>
          <w:b/>
          <w:bCs/>
          <w:spacing w:val="-3"/>
          <w:sz w:val="22"/>
          <w:szCs w:val="22"/>
        </w:rPr>
        <w:t>.</w:t>
      </w:r>
      <w:r>
        <w:rPr>
          <w:rFonts w:asciiTheme="minorHAnsi" w:hAnsiTheme="minorHAnsi" w:cstheme="minorBidi"/>
          <w:spacing w:val="-3"/>
          <w:sz w:val="22"/>
          <w:szCs w:val="22"/>
        </w:rPr>
        <w:t xml:space="preserve"> This tells the head </w:t>
      </w:r>
      <w:r>
        <w:rPr>
          <w:rFonts w:asciiTheme="minorHAnsi" w:hAnsiTheme="minorHAnsi" w:cstheme="minorBidi"/>
          <w:spacing w:val="-1"/>
          <w:sz w:val="22"/>
          <w:szCs w:val="22"/>
        </w:rPr>
        <w:t xml:space="preserve">of your school that you have understood what the outcome might be, and that you give </w:t>
      </w:r>
      <w:r>
        <w:rPr>
          <w:rFonts w:asciiTheme="minorHAnsi" w:hAnsiTheme="minorHAnsi" w:cstheme="minorBidi"/>
          <w:spacing w:val="-2"/>
          <w:sz w:val="22"/>
          <w:szCs w:val="22"/>
        </w:rPr>
        <w:t xml:space="preserve">your consent to the clerical re-check or review of marking being submitted.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Please complete all sections, incomplete forms cannot be processed.  </w:t>
      </w:r>
    </w:p>
    <w:p>
      <w:pPr>
        <w:pStyle w:val="NoSpacing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5529"/>
      </w:tblGrid>
      <w:tr>
        <w:trPr>
          <w:trHeight w:hRule="exact" w:val="371"/>
        </w:trPr>
        <w:tc>
          <w:tcPr>
            <w:tcW w:w="3900" w:type="dxa"/>
          </w:tcPr>
          <w:p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Centre Number: </w:t>
            </w:r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46227</w:t>
            </w:r>
          </w:p>
        </w:tc>
        <w:tc>
          <w:tcPr>
            <w:tcW w:w="5529" w:type="dxa"/>
          </w:tcPr>
          <w:p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Centre Name: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Saint Aidans C of E High School</w:t>
            </w:r>
          </w:p>
          <w:p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rPr>
          <w:trHeight w:hRule="exact" w:val="1549"/>
        </w:trPr>
        <w:tc>
          <w:tcPr>
            <w:tcW w:w="3900" w:type="dxa"/>
          </w:tcPr>
          <w:p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Candidate Number:</w:t>
            </w:r>
          </w:p>
          <w:p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842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</w:tblGrid>
            <w:tr>
              <w:trPr>
                <w:trHeight w:val="583"/>
              </w:trPr>
              <w:tc>
                <w:tcPr>
                  <w:tcW w:w="567" w:type="dxa"/>
                </w:tcPr>
                <w:p>
                  <w:pPr>
                    <w:pStyle w:val="NoSpacing"/>
                    <w:rPr>
                      <w:rFonts w:asciiTheme="minorHAnsi" w:hAnsiTheme="minorHAnsi" w:cstheme="minorHAnsi"/>
                      <w:b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>
                  <w:pPr>
                    <w:pStyle w:val="NoSpacing"/>
                    <w:rPr>
                      <w:rFonts w:asciiTheme="minorHAnsi" w:hAnsiTheme="minorHAnsi" w:cstheme="minorHAnsi"/>
                      <w:b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>
                  <w:pPr>
                    <w:pStyle w:val="NoSpacing"/>
                    <w:rPr>
                      <w:rFonts w:asciiTheme="minorHAnsi" w:hAnsiTheme="minorHAnsi" w:cstheme="minorHAnsi"/>
                      <w:b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>
                  <w:pPr>
                    <w:pStyle w:val="NoSpacing"/>
                    <w:rPr>
                      <w:rFonts w:asciiTheme="minorHAnsi" w:hAnsiTheme="minorHAnsi" w:cstheme="minorHAnsi"/>
                      <w:b/>
                      <w:spacing w:val="-6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5529" w:type="dxa"/>
          </w:tcPr>
          <w:p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Candidate Name:</w:t>
            </w:r>
          </w:p>
          <w:p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  <w:p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Contact Number:</w:t>
            </w:r>
          </w:p>
          <w:p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  <w:p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Email:</w:t>
            </w:r>
          </w:p>
          <w:p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  <w:p>
            <w:pPr>
              <w:pStyle w:val="NoSpacing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</w:tbl>
    <w:p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Please tick which service you require:</w:t>
      </w:r>
    </w:p>
    <w:p>
      <w:pPr>
        <w:pStyle w:val="NoSpacing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Please note fees are per paper, so please identify which paper(s) you wish to be marked.</w:t>
      </w:r>
    </w:p>
    <w:p>
      <w:pPr>
        <w:pStyle w:val="NoSpacing"/>
        <w:rPr>
          <w:rFonts w:asciiTheme="minorHAnsi" w:hAnsiTheme="minorHAnsi" w:cstheme="minorBidi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1134"/>
        <w:gridCol w:w="1843"/>
        <w:gridCol w:w="1701"/>
      </w:tblGrid>
      <w:tr>
        <w:trPr>
          <w:trHeight w:val="1440"/>
        </w:trPr>
        <w:tc>
          <w:tcPr>
            <w:tcW w:w="1271" w:type="dxa"/>
            <w:shd w:val="clear" w:color="auto" w:fill="auto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Awarding body</w:t>
            </w:r>
          </w:p>
          <w:p>
            <w:pPr>
              <w:pStyle w:val="NoSpacing"/>
              <w:rPr>
                <w:rFonts w:asciiTheme="minorHAnsi" w:hAnsiTheme="minorHAnsi" w:cstheme="minorHAnsi"/>
                <w:bCs/>
                <w:spacing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2"/>
                <w:sz w:val="20"/>
                <w:szCs w:val="22"/>
              </w:rPr>
              <w:t>e.g AQA, Pearson, OCR, WJEC</w:t>
            </w:r>
          </w:p>
        </w:tc>
        <w:tc>
          <w:tcPr>
            <w:tcW w:w="3544" w:type="dxa"/>
            <w:shd w:val="clear" w:color="auto" w:fill="auto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Subject, Unit Code/paper number</w:t>
            </w:r>
          </w:p>
          <w:p>
            <w:pPr>
              <w:pStyle w:val="NoSpacing"/>
              <w:rPr>
                <w:rFonts w:asciiTheme="minorHAnsi" w:hAnsiTheme="minorHAnsi" w:cstheme="minorBidi"/>
                <w:spacing w:val="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2"/>
                <w:sz w:val="20"/>
                <w:szCs w:val="22"/>
              </w:rPr>
              <w:t xml:space="preserve">e.g </w:t>
            </w:r>
            <w:r>
              <w:rPr>
                <w:rFonts w:asciiTheme="minorHAnsi" w:hAnsiTheme="minorHAnsi" w:cstheme="minorBidi"/>
                <w:spacing w:val="2"/>
                <w:sz w:val="20"/>
                <w:szCs w:val="20"/>
              </w:rPr>
              <w:t>English Language, 8700/1</w:t>
            </w:r>
          </w:p>
        </w:tc>
        <w:tc>
          <w:tcPr>
            <w:tcW w:w="1134" w:type="dxa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Priority Copy of marked script</w:t>
            </w:r>
          </w:p>
        </w:tc>
        <w:tc>
          <w:tcPr>
            <w:tcW w:w="1843" w:type="dxa"/>
            <w:shd w:val="clear" w:color="auto" w:fill="auto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Clerical re-check (Service 1)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Review of Marking</w:t>
            </w:r>
          </w:p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(Service 2)</w:t>
            </w:r>
          </w:p>
          <w:p>
            <w:pPr>
              <w:pStyle w:val="NoSpacing"/>
              <w:rPr>
                <w:rFonts w:asciiTheme="minorHAnsi" w:hAnsiTheme="minorHAnsi" w:cstheme="minorHAnsi"/>
                <w:bCs/>
                <w:i/>
                <w:spacing w:val="2"/>
                <w:sz w:val="22"/>
                <w:szCs w:val="22"/>
              </w:rPr>
            </w:pPr>
          </w:p>
        </w:tc>
      </w:tr>
      <w:tr>
        <w:trPr>
          <w:trHeight w:val="455"/>
        </w:trPr>
        <w:tc>
          <w:tcPr>
            <w:tcW w:w="1271" w:type="dxa"/>
            <w:shd w:val="clear" w:color="auto" w:fill="auto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</w:tr>
      <w:tr>
        <w:tc>
          <w:tcPr>
            <w:tcW w:w="1271" w:type="dxa"/>
            <w:shd w:val="clear" w:color="auto" w:fill="auto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</w:tr>
      <w:tr>
        <w:tc>
          <w:tcPr>
            <w:tcW w:w="1271" w:type="dxa"/>
            <w:shd w:val="clear" w:color="auto" w:fill="auto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</w:tr>
      <w:tr>
        <w:trPr>
          <w:trHeight w:val="490"/>
        </w:trPr>
        <w:tc>
          <w:tcPr>
            <w:tcW w:w="1271" w:type="dxa"/>
            <w:shd w:val="clear" w:color="auto" w:fill="auto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pStyle w:val="NoSpacing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</w:p>
        </w:tc>
      </w:tr>
    </w:tbl>
    <w:p>
      <w:pPr>
        <w:pStyle w:val="NoSpacing"/>
        <w:rPr>
          <w:rFonts w:asciiTheme="minorHAnsi" w:hAnsiTheme="minorHAnsi" w:cstheme="minorHAnsi"/>
          <w:bCs/>
          <w:i/>
          <w:spacing w:val="3"/>
          <w:sz w:val="22"/>
          <w:szCs w:val="22"/>
        </w:rPr>
      </w:pPr>
    </w:p>
    <w:p>
      <w:pPr>
        <w:pStyle w:val="NoSpacing"/>
        <w:rPr>
          <w:rFonts w:asciiTheme="minorHAnsi" w:hAnsiTheme="minorHAnsi" w:cstheme="minorHAnsi"/>
          <w:bCs/>
          <w:i/>
          <w:spacing w:val="1"/>
          <w:sz w:val="22"/>
          <w:szCs w:val="22"/>
        </w:rPr>
      </w:pPr>
      <w:r>
        <w:rPr>
          <w:rFonts w:asciiTheme="minorHAnsi" w:hAnsiTheme="minorHAnsi" w:cstheme="minorHAnsi"/>
          <w:bCs/>
          <w:i/>
          <w:spacing w:val="3"/>
          <w:sz w:val="22"/>
          <w:szCs w:val="22"/>
        </w:rPr>
        <w:t>I give my consent to the head of centre or  examination officer at Saint Aidans C of E High School to submit a clerical re-check or a review of marking for the examination(s) listed above</w:t>
      </w:r>
      <w:r>
        <w:rPr>
          <w:rFonts w:asciiTheme="minorHAnsi" w:hAnsiTheme="minorHAnsi" w:cstheme="minorHAnsi"/>
          <w:bCs/>
          <w:i/>
          <w:spacing w:val="2"/>
          <w:sz w:val="22"/>
          <w:szCs w:val="22"/>
        </w:rPr>
        <w:t xml:space="preserve">. In giving consent I understand that the final </w:t>
      </w:r>
      <w:r>
        <w:rPr>
          <w:rFonts w:asciiTheme="minorHAnsi" w:hAnsiTheme="minorHAnsi" w:cstheme="minorHAnsi"/>
          <w:bCs/>
          <w:i/>
          <w:spacing w:val="-3"/>
          <w:sz w:val="22"/>
          <w:szCs w:val="22"/>
        </w:rPr>
        <w:t xml:space="preserve">subject grade and/or mark awarded to me following an enquiry about the result and any </w:t>
      </w:r>
      <w:r>
        <w:rPr>
          <w:rFonts w:asciiTheme="minorHAnsi" w:hAnsiTheme="minorHAnsi" w:cstheme="minorHAnsi"/>
          <w:bCs/>
          <w:i/>
          <w:spacing w:val="-1"/>
          <w:sz w:val="22"/>
          <w:szCs w:val="22"/>
        </w:rPr>
        <w:t xml:space="preserve">subsequent appeal may be lower than, higher than, or the same as the result which was </w:t>
      </w:r>
      <w:r>
        <w:rPr>
          <w:rFonts w:asciiTheme="minorHAnsi" w:hAnsiTheme="minorHAnsi" w:cstheme="minorHAnsi"/>
          <w:bCs/>
          <w:i/>
          <w:spacing w:val="1"/>
          <w:sz w:val="22"/>
          <w:szCs w:val="22"/>
        </w:rPr>
        <w:t>originally awarded for this subject.</w:t>
      </w:r>
    </w:p>
    <w:p>
      <w:pPr>
        <w:pStyle w:val="NoSpacing"/>
        <w:rPr>
          <w:rFonts w:asciiTheme="minorHAnsi" w:hAnsiTheme="minorHAnsi" w:cstheme="minorHAnsi"/>
          <w:b/>
          <w:spacing w:val="-6"/>
          <w:sz w:val="22"/>
          <w:szCs w:val="22"/>
        </w:rPr>
      </w:pPr>
      <w:r>
        <w:rPr>
          <w:rFonts w:asciiTheme="minorHAnsi" w:hAnsiTheme="minorHAnsi" w:cstheme="minorHAnsi"/>
          <w:b/>
          <w:spacing w:val="-6"/>
          <w:sz w:val="22"/>
          <w:szCs w:val="22"/>
        </w:rPr>
        <w:t>Signed:  …………………………………………………………………………………………..</w:t>
      </w:r>
      <w:r>
        <w:rPr>
          <w:rFonts w:asciiTheme="minorHAnsi" w:hAnsiTheme="minorHAnsi" w:cstheme="minorHAnsi"/>
          <w:b/>
          <w:spacing w:val="-6"/>
          <w:sz w:val="22"/>
          <w:szCs w:val="22"/>
        </w:rPr>
        <w:tab/>
        <w:t>Date: ………../………./20……..</w:t>
      </w:r>
    </w:p>
    <w:p>
      <w:pPr>
        <w:pStyle w:val="NoSpacing"/>
        <w:rPr>
          <w:rFonts w:asciiTheme="minorHAnsi" w:hAnsiTheme="minorHAnsi" w:cstheme="minorHAnsi"/>
          <w:b/>
          <w:spacing w:val="-6"/>
          <w:sz w:val="22"/>
          <w:szCs w:val="22"/>
        </w:rPr>
      </w:pPr>
    </w:p>
    <w:p>
      <w:pPr>
        <w:pStyle w:val="NoSpacing"/>
        <w:rPr>
          <w:rFonts w:asciiTheme="minorHAnsi" w:hAnsiTheme="minorHAnsi" w:cstheme="minorHAnsi"/>
          <w:b/>
          <w:spacing w:val="-6"/>
          <w:sz w:val="22"/>
          <w:szCs w:val="22"/>
        </w:rPr>
      </w:pPr>
      <w:r>
        <w:rPr>
          <w:rFonts w:asciiTheme="minorHAnsi" w:hAnsiTheme="minorHAnsi" w:cstheme="minorHAnsi"/>
          <w:b/>
          <w:spacing w:val="-6"/>
          <w:sz w:val="22"/>
          <w:szCs w:val="22"/>
        </w:rPr>
        <w:t>Please see over for deadline dates and fees. The Awarding bodies will not process requests received after the deadline date.</w:t>
      </w:r>
    </w:p>
    <w:p>
      <w:pPr>
        <w:pStyle w:val="NoSpacing"/>
        <w:rPr>
          <w:rFonts w:asciiTheme="minorHAnsi" w:hAnsiTheme="minorHAnsi" w:cstheme="minorBidi"/>
          <w:sz w:val="22"/>
          <w:szCs w:val="22"/>
        </w:rPr>
      </w:pPr>
    </w:p>
    <w:p>
      <w:pPr>
        <w:pStyle w:val="NoSpacing"/>
        <w:rPr>
          <w:rFonts w:asciiTheme="minorHAnsi" w:hAnsiTheme="minorHAnsi" w:cstheme="minorBidi"/>
          <w:b/>
          <w:bCs/>
          <w:spacing w:val="3"/>
        </w:rPr>
      </w:pPr>
      <w:r>
        <w:rPr>
          <w:rFonts w:asciiTheme="minorHAnsi" w:hAnsiTheme="minorHAnsi" w:cstheme="minorBidi"/>
          <w:b/>
          <w:bCs/>
          <w:spacing w:val="3"/>
        </w:rPr>
        <w:lastRenderedPageBreak/>
        <w:t xml:space="preserve">Deadline dates for the Examinations Officer to receive completed form and payment: </w:t>
      </w:r>
    </w:p>
    <w:p>
      <w:pPr>
        <w:pStyle w:val="NoSpacing"/>
        <w:rPr>
          <w:rFonts w:asciiTheme="minorHAnsi" w:hAnsiTheme="minorHAnsi" w:cstheme="minorBidi"/>
          <w:i/>
          <w:iCs/>
          <w:spacing w:val="3"/>
        </w:rPr>
      </w:pPr>
      <w:r>
        <w:rPr>
          <w:rFonts w:asciiTheme="minorHAnsi" w:hAnsiTheme="minorHAnsi" w:cstheme="minorBidi"/>
          <w:i/>
          <w:iCs/>
          <w:spacing w:val="3"/>
        </w:rPr>
        <w:t>Forms will only be processed once payment is received.</w:t>
      </w:r>
    </w:p>
    <w:p>
      <w:pPr>
        <w:pStyle w:val="NoSpacing"/>
        <w:rPr>
          <w:rFonts w:asciiTheme="minorHAnsi" w:hAnsiTheme="minorHAnsi" w:cstheme="minorBidi"/>
          <w:i/>
          <w:iCs/>
          <w:spacing w:val="3"/>
        </w:rPr>
      </w:pPr>
    </w:p>
    <w:tbl>
      <w:tblPr>
        <w:tblStyle w:val="TableGrid"/>
        <w:tblW w:w="9499" w:type="dxa"/>
        <w:jc w:val="center"/>
        <w:tblLook w:val="04A0" w:firstRow="1" w:lastRow="0" w:firstColumn="1" w:lastColumn="0" w:noHBand="0" w:noVBand="1"/>
      </w:tblPr>
      <w:tblGrid>
        <w:gridCol w:w="1129"/>
        <w:gridCol w:w="5245"/>
        <w:gridCol w:w="3125"/>
      </w:tblGrid>
      <w:tr>
        <w:trPr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Exam series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Post-results service</w:t>
            </w:r>
          </w:p>
        </w:tc>
        <w:tc>
          <w:tcPr>
            <w:tcW w:w="3125" w:type="dxa"/>
            <w:shd w:val="clear" w:color="auto" w:fill="D9D9D9" w:themeFill="background1" w:themeFillShade="D9"/>
            <w:hideMark/>
          </w:tcPr>
          <w:p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Request deadline</w:t>
            </w:r>
          </w:p>
        </w:tc>
      </w:tr>
      <w:tr>
        <w:trPr>
          <w:trHeight w:val="630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pStyle w:val="NoSpacing"/>
              <w:rPr>
                <w:rFonts w:asciiTheme="minorHAnsi" w:hAnsiTheme="minorHAnsi" w:cstheme="minorBidi"/>
                <w:color w:val="4C4C4B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June 2024 </w:t>
            </w:r>
          </w:p>
          <w:p>
            <w:pPr>
              <w:pStyle w:val="NoSpacing"/>
              <w:rPr>
                <w:rFonts w:asciiTheme="minorHAnsi" w:hAnsiTheme="minorHAnsi" w:cstheme="minorBidi"/>
                <w:color w:val="4C4C4B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GCSE </w:t>
            </w:r>
          </w:p>
        </w:tc>
        <w:tc>
          <w:tcPr>
            <w:tcW w:w="5245" w:type="dxa"/>
          </w:tcPr>
          <w:p>
            <w:pPr>
              <w:pStyle w:val="NoSpacing"/>
              <w:rPr>
                <w:rFonts w:asciiTheme="minorHAnsi" w:hAnsiTheme="minorHAnsi" w:cstheme="minorBidi"/>
                <w:color w:val="4C4C4B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Copy of marked paper (access to Scripts) - </w:t>
            </w:r>
            <w:r>
              <w:rPr>
                <w:rFonts w:asciiTheme="minorHAnsi" w:hAnsiTheme="minorHAnsi" w:cstheme="minorBidi"/>
                <w:i/>
                <w:iCs/>
                <w:spacing w:val="2"/>
                <w:sz w:val="22"/>
                <w:szCs w:val="22"/>
              </w:rPr>
              <w:t xml:space="preserve">Electronic Copy of Script sent to student email </w:t>
            </w:r>
          </w:p>
        </w:tc>
        <w:tc>
          <w:tcPr>
            <w:tcW w:w="3125" w:type="dxa"/>
          </w:tcPr>
          <w:p>
            <w:pPr>
              <w:pStyle w:val="NoSpacing"/>
              <w:spacing w:line="259" w:lineRule="auto"/>
            </w:pP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Friday 30</w:t>
            </w:r>
            <w:r>
              <w:rPr>
                <w:rFonts w:asciiTheme="minorHAnsi" w:hAnsiTheme="minorHAnsi" w:cstheme="minorBidi"/>
                <w:color w:val="4C4C4B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 August 2024</w:t>
            </w:r>
          </w:p>
        </w:tc>
      </w:tr>
      <w:tr>
        <w:trPr>
          <w:trHeight w:val="680"/>
          <w:jc w:val="center"/>
        </w:trPr>
        <w:tc>
          <w:tcPr>
            <w:tcW w:w="1129" w:type="dxa"/>
            <w:vMerge/>
          </w:tcPr>
          <w:p>
            <w:pPr>
              <w:pStyle w:val="NoSpacing"/>
              <w:rPr>
                <w:rFonts w:asciiTheme="minorHAnsi" w:hAnsiTheme="minorHAnsi" w:cstheme="minorBidi"/>
                <w:color w:val="4C4C4B"/>
                <w:sz w:val="22"/>
                <w:szCs w:val="22"/>
              </w:rPr>
            </w:pPr>
          </w:p>
        </w:tc>
        <w:tc>
          <w:tcPr>
            <w:tcW w:w="5245" w:type="dxa"/>
          </w:tcPr>
          <w:p>
            <w:pPr>
              <w:pStyle w:val="NoSpacing"/>
              <w:rPr>
                <w:rFonts w:asciiTheme="minorHAnsi" w:hAnsiTheme="minorHAnsi" w:cstheme="minorHAnsi"/>
                <w:color w:val="4C4C4B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C4C4B"/>
                <w:sz w:val="22"/>
                <w:szCs w:val="22"/>
              </w:rPr>
              <w:t>Clerical re-check (service 1)</w:t>
            </w:r>
          </w:p>
          <w:p>
            <w:pPr>
              <w:pStyle w:val="NoSpacing"/>
              <w:rPr>
                <w:rFonts w:asciiTheme="minorHAnsi" w:hAnsiTheme="minorHAnsi" w:cstheme="minorBidi"/>
                <w:color w:val="4C4C4B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Review of marking (service 2)</w:t>
            </w:r>
          </w:p>
        </w:tc>
        <w:tc>
          <w:tcPr>
            <w:tcW w:w="3125" w:type="dxa"/>
          </w:tcPr>
          <w:p>
            <w:pPr>
              <w:pStyle w:val="NoSpacing"/>
              <w:spacing w:line="259" w:lineRule="auto"/>
            </w:pP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>Friday 19</w:t>
            </w:r>
            <w:r>
              <w:rPr>
                <w:rFonts w:asciiTheme="minorHAnsi" w:hAnsiTheme="minorHAnsi" w:cstheme="minorBidi"/>
                <w:color w:val="4C4C4B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color w:val="4C4C4B"/>
                <w:sz w:val="22"/>
                <w:szCs w:val="22"/>
              </w:rPr>
              <w:t xml:space="preserve"> September 2024</w:t>
            </w:r>
          </w:p>
        </w:tc>
      </w:tr>
    </w:tbl>
    <w:p/>
    <w:p>
      <w:pPr>
        <w:pStyle w:val="NoSpacing"/>
        <w:rPr>
          <w:rFonts w:asciiTheme="minorHAnsi" w:hAnsiTheme="minorHAnsi" w:cstheme="minorBidi"/>
          <w:b/>
          <w:bCs/>
          <w:spacing w:val="3"/>
        </w:rPr>
      </w:pPr>
      <w:r>
        <w:rPr>
          <w:rFonts w:asciiTheme="minorHAnsi" w:hAnsiTheme="minorHAnsi" w:cstheme="minorBidi"/>
          <w:b/>
          <w:bCs/>
          <w:spacing w:val="3"/>
        </w:rPr>
        <w:t>Fees:</w:t>
      </w:r>
      <w:r>
        <w:rPr>
          <w:rFonts w:asciiTheme="minorHAnsi" w:hAnsiTheme="minorHAnsi" w:cstheme="minorBidi"/>
          <w:spacing w:val="3"/>
        </w:rPr>
        <w:t xml:space="preserve"> </w:t>
      </w:r>
      <w:r>
        <w:rPr>
          <w:rFonts w:asciiTheme="minorHAnsi" w:hAnsiTheme="minorHAnsi" w:cstheme="minorBidi"/>
          <w:b/>
          <w:bCs/>
          <w:spacing w:val="3"/>
        </w:rPr>
        <w:t xml:space="preserve">Please note fees are per paper </w:t>
      </w:r>
    </w:p>
    <w:p/>
    <w:tbl>
      <w:tblPr>
        <w:tblW w:w="9493" w:type="dxa"/>
        <w:tblLook w:val="04A0" w:firstRow="1" w:lastRow="0" w:firstColumn="1" w:lastColumn="0" w:noHBand="0" w:noVBand="1"/>
      </w:tblPr>
      <w:tblGrid>
        <w:gridCol w:w="1215"/>
        <w:gridCol w:w="5159"/>
        <w:gridCol w:w="3119"/>
      </w:tblGrid>
      <w:tr>
        <w:trPr>
          <w:trHeight w:val="411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>
            <w:pPr>
              <w:jc w:val="both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Type of service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Fees</w:t>
            </w:r>
          </w:p>
        </w:tc>
      </w:tr>
      <w:tr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Service 1 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>
            <w:pPr>
              <w:pStyle w:val="NoSpacing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Clerical Check</w:t>
            </w:r>
          </w:p>
          <w:p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(Completed in 10 Calendar Days)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AQA - £9.05</w:t>
            </w:r>
          </w:p>
          <w:p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Edexcel - £12.50</w:t>
            </w:r>
          </w:p>
          <w:p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OCR - £10.75</w:t>
            </w:r>
          </w:p>
          <w:p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WJEC - £11</w:t>
            </w:r>
          </w:p>
        </w:tc>
      </w:tr>
      <w:tr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Service 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>
            <w:pPr>
              <w:pStyle w:val="NoSpacing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Review of Marking</w:t>
            </w:r>
          </w:p>
          <w:p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(Completed in 20 Calendar Days)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AQA- £42.00</w:t>
            </w:r>
          </w:p>
          <w:p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Edexcel - £44.50</w:t>
            </w:r>
          </w:p>
          <w:p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OCR - £61.50</w:t>
            </w:r>
          </w:p>
          <w:p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WJEC - £40</w:t>
            </w:r>
          </w:p>
          <w:p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</w:tr>
      <w:tr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Access to Scripts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>
            <w:pPr>
              <w:pStyle w:val="NoSpacing"/>
              <w:rPr>
                <w:rFonts w:asciiTheme="minorHAnsi" w:hAnsiTheme="minorHAnsi" w:cstheme="minorBidi"/>
                <w:color w:val="4C4C4B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Electronic Copy of Script sent to student email account.</w:t>
            </w:r>
          </w:p>
          <w:p>
            <w:pPr>
              <w:pStyle w:val="NoSpacing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(Completed in 7 Calendar Days of request)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Free</w:t>
            </w:r>
          </w:p>
          <w:p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</w:tr>
    </w:tbl>
    <w:p/>
    <w:p>
      <w:pPr>
        <w:pStyle w:val="NoSpacing"/>
        <w:jc w:val="center"/>
        <w:rPr>
          <w:rFonts w:asciiTheme="minorHAnsi" w:hAnsiTheme="minorHAnsi" w:cstheme="minorHAnsi"/>
          <w:b/>
          <w:spacing w:val="3"/>
          <w:sz w:val="22"/>
          <w:szCs w:val="22"/>
        </w:rPr>
      </w:pPr>
      <w:r>
        <w:rPr>
          <w:rFonts w:asciiTheme="minorHAnsi" w:hAnsiTheme="minorHAnsi" w:cstheme="minorHAnsi"/>
          <w:b/>
          <w:spacing w:val="3"/>
          <w:sz w:val="22"/>
          <w:szCs w:val="22"/>
        </w:rPr>
        <w:t>Please return completed forms to Felicity Price, Examinations Officer:</w:t>
      </w:r>
    </w:p>
    <w:p>
      <w:pPr>
        <w:pStyle w:val="NoSpacing"/>
        <w:rPr>
          <w:rFonts w:asciiTheme="minorHAnsi" w:hAnsiTheme="minorHAnsi" w:cstheme="minorHAnsi"/>
          <w:bCs/>
          <w:spacing w:val="3"/>
          <w:sz w:val="22"/>
          <w:szCs w:val="22"/>
        </w:rPr>
      </w:pPr>
    </w:p>
    <w:p>
      <w:pPr>
        <w:pStyle w:val="NoSpacing"/>
        <w:numPr>
          <w:ilvl w:val="0"/>
          <w:numId w:val="2"/>
        </w:numPr>
        <w:rPr>
          <w:rFonts w:asciiTheme="minorHAnsi" w:hAnsiTheme="minorHAnsi" w:cstheme="minorHAnsi"/>
          <w:bCs/>
          <w:spacing w:val="3"/>
          <w:sz w:val="22"/>
          <w:szCs w:val="22"/>
        </w:rPr>
      </w:pPr>
      <w:r>
        <w:rPr>
          <w:rFonts w:asciiTheme="minorHAnsi" w:hAnsiTheme="minorHAnsi" w:cstheme="minorHAnsi"/>
          <w:bCs/>
          <w:spacing w:val="3"/>
          <w:sz w:val="22"/>
          <w:szCs w:val="22"/>
        </w:rPr>
        <w:t xml:space="preserve">By email to </w:t>
      </w:r>
      <w:hyperlink r:id="rId7" w:history="1">
        <w:r>
          <w:rPr>
            <w:rStyle w:val="Hyperlink"/>
            <w:rFonts w:asciiTheme="minorHAnsi" w:hAnsiTheme="minorHAnsi" w:cstheme="minorHAnsi"/>
            <w:bCs/>
            <w:spacing w:val="3"/>
            <w:sz w:val="22"/>
            <w:szCs w:val="22"/>
          </w:rPr>
          <w:t>felicity-price@st-aidans.lancs.sch.uk</w:t>
        </w:r>
      </w:hyperlink>
      <w:r>
        <w:rPr>
          <w:rFonts w:asciiTheme="minorHAnsi" w:hAnsiTheme="minorHAnsi" w:cstheme="minorHAnsi"/>
          <w:bCs/>
          <w:spacing w:val="3"/>
          <w:sz w:val="22"/>
          <w:szCs w:val="22"/>
        </w:rPr>
        <w:t xml:space="preserve"> </w:t>
      </w:r>
    </w:p>
    <w:p>
      <w:pPr>
        <w:pStyle w:val="NoSpacing"/>
        <w:numPr>
          <w:ilvl w:val="0"/>
          <w:numId w:val="2"/>
        </w:numPr>
        <w:rPr>
          <w:rFonts w:asciiTheme="minorHAnsi" w:hAnsiTheme="minorHAnsi" w:cstheme="minorHAnsi"/>
          <w:bCs/>
          <w:spacing w:val="3"/>
          <w:sz w:val="22"/>
          <w:szCs w:val="22"/>
        </w:rPr>
      </w:pPr>
      <w:r>
        <w:rPr>
          <w:rFonts w:asciiTheme="minorHAnsi" w:hAnsiTheme="minorHAnsi" w:cstheme="minorHAnsi"/>
          <w:bCs/>
          <w:spacing w:val="3"/>
          <w:sz w:val="22"/>
          <w:szCs w:val="22"/>
        </w:rPr>
        <w:t>In person via the school reception marked for the attention of the Exam Officer</w:t>
      </w:r>
    </w:p>
    <w:p>
      <w:pPr>
        <w:pStyle w:val="NoSpacing"/>
        <w:numPr>
          <w:ilvl w:val="0"/>
          <w:numId w:val="2"/>
        </w:numPr>
        <w:rPr>
          <w:rFonts w:asciiTheme="minorHAnsi" w:hAnsiTheme="minorHAnsi" w:cstheme="minorHAnsi"/>
          <w:bCs/>
          <w:spacing w:val="3"/>
          <w:sz w:val="22"/>
          <w:szCs w:val="22"/>
        </w:rPr>
      </w:pPr>
      <w:r>
        <w:rPr>
          <w:rFonts w:asciiTheme="minorHAnsi" w:hAnsiTheme="minorHAnsi" w:cstheme="minorHAnsi"/>
          <w:bCs/>
          <w:spacing w:val="3"/>
          <w:sz w:val="22"/>
          <w:szCs w:val="22"/>
        </w:rPr>
        <w:t>By Post to Felicity Price, Examinations Officer, Saint Aidans C of E High School, Cartgate, Preesall, Poulton-Le-Fylde, Lancs, FY6 0NP</w:t>
      </w:r>
    </w:p>
    <w:p>
      <w:pPr>
        <w:pStyle w:val="NoSpacing"/>
        <w:rPr>
          <w:rFonts w:asciiTheme="minorHAnsi" w:hAnsiTheme="minorHAnsi" w:cstheme="minorHAnsi"/>
          <w:bCs/>
          <w:spacing w:val="3"/>
          <w:sz w:val="22"/>
          <w:szCs w:val="22"/>
        </w:rPr>
      </w:pPr>
    </w:p>
    <w:p>
      <w:pPr>
        <w:pStyle w:val="NoSpacing"/>
        <w:rPr>
          <w:rFonts w:asciiTheme="minorHAnsi" w:hAnsiTheme="minorHAnsi" w:cstheme="minorBidi"/>
          <w:spacing w:val="3"/>
          <w:sz w:val="22"/>
          <w:szCs w:val="22"/>
        </w:rPr>
      </w:pPr>
      <w:r>
        <w:rPr>
          <w:rFonts w:asciiTheme="minorHAnsi" w:hAnsiTheme="minorHAnsi" w:cstheme="minorBidi"/>
          <w:spacing w:val="3"/>
          <w:sz w:val="22"/>
          <w:szCs w:val="22"/>
        </w:rPr>
        <w:t>Payments can be made via:</w:t>
      </w:r>
    </w:p>
    <w:p>
      <w:pPr>
        <w:pStyle w:val="NoSpacing"/>
        <w:numPr>
          <w:ilvl w:val="0"/>
          <w:numId w:val="3"/>
        </w:numPr>
        <w:rPr>
          <w:rFonts w:asciiTheme="minorHAnsi" w:hAnsiTheme="minorHAnsi" w:cstheme="minorBidi"/>
          <w:spacing w:val="3"/>
          <w:sz w:val="22"/>
          <w:szCs w:val="22"/>
        </w:rPr>
      </w:pPr>
      <w:r>
        <w:rPr>
          <w:rFonts w:asciiTheme="minorHAnsi" w:hAnsiTheme="minorHAnsi" w:cstheme="minorBidi"/>
          <w:spacing w:val="3"/>
          <w:sz w:val="22"/>
          <w:szCs w:val="22"/>
        </w:rPr>
        <w:t xml:space="preserve">Cash </w:t>
      </w:r>
    </w:p>
    <w:p>
      <w:pPr>
        <w:pStyle w:val="NoSpacing"/>
        <w:numPr>
          <w:ilvl w:val="0"/>
          <w:numId w:val="3"/>
        </w:numPr>
        <w:rPr>
          <w:rFonts w:asciiTheme="minorHAnsi" w:hAnsiTheme="minorHAnsi" w:cstheme="minorBidi"/>
          <w:spacing w:val="3"/>
          <w:sz w:val="22"/>
          <w:szCs w:val="22"/>
        </w:rPr>
      </w:pPr>
      <w:r>
        <w:rPr>
          <w:rFonts w:asciiTheme="minorHAnsi" w:hAnsiTheme="minorHAnsi" w:cstheme="minorBidi"/>
          <w:spacing w:val="3"/>
          <w:sz w:val="22"/>
          <w:szCs w:val="22"/>
        </w:rPr>
        <w:t>Cheque payable to “Saint Aidans Church of England High School LCC”</w:t>
      </w:r>
    </w:p>
    <w:p>
      <w:pPr>
        <w:pStyle w:val="NoSpacing"/>
        <w:numPr>
          <w:ilvl w:val="0"/>
          <w:numId w:val="3"/>
        </w:numPr>
        <w:rPr>
          <w:rFonts w:asciiTheme="minorHAnsi" w:hAnsiTheme="minorHAnsi" w:cstheme="minorBidi"/>
          <w:spacing w:val="3"/>
          <w:sz w:val="22"/>
          <w:szCs w:val="22"/>
        </w:rPr>
      </w:pPr>
      <w:r>
        <w:rPr>
          <w:rFonts w:asciiTheme="minorHAnsi" w:hAnsiTheme="minorHAnsi" w:cstheme="minorBidi"/>
          <w:spacing w:val="3"/>
          <w:sz w:val="22"/>
          <w:szCs w:val="22"/>
        </w:rPr>
        <w:t>Bank Transfer -  please inform Felicity Price using the details above if you make payment via this method.</w:t>
      </w:r>
    </w:p>
    <w:p>
      <w:pPr>
        <w:pStyle w:val="NoSpacing"/>
        <w:ind w:left="1080"/>
        <w:rPr>
          <w:rFonts w:asciiTheme="minorHAnsi" w:hAnsiTheme="minorHAnsi" w:cstheme="minorBidi"/>
          <w:spacing w:val="3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4942"/>
      </w:tblGrid>
      <w:tr>
        <w:tc>
          <w:tcPr>
            <w:tcW w:w="1857" w:type="dxa"/>
          </w:tcPr>
          <w:p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Account Name</w:t>
            </w:r>
          </w:p>
        </w:tc>
        <w:tc>
          <w:tcPr>
            <w:tcW w:w="4942" w:type="dxa"/>
          </w:tcPr>
          <w:p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Saint Aidans Church of England High School LCC</w:t>
            </w:r>
          </w:p>
        </w:tc>
      </w:tr>
      <w:tr>
        <w:tc>
          <w:tcPr>
            <w:tcW w:w="1857" w:type="dxa"/>
          </w:tcPr>
          <w:p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Sort Code</w:t>
            </w:r>
          </w:p>
        </w:tc>
        <w:tc>
          <w:tcPr>
            <w:tcW w:w="4942" w:type="dxa"/>
          </w:tcPr>
          <w:p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30 90 90</w:t>
            </w:r>
          </w:p>
        </w:tc>
      </w:tr>
      <w:tr>
        <w:tc>
          <w:tcPr>
            <w:tcW w:w="1857" w:type="dxa"/>
          </w:tcPr>
          <w:p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Account Number</w:t>
            </w:r>
          </w:p>
        </w:tc>
        <w:tc>
          <w:tcPr>
            <w:tcW w:w="4942" w:type="dxa"/>
          </w:tcPr>
          <w:p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02169659</w:t>
            </w:r>
          </w:p>
        </w:tc>
      </w:tr>
      <w:tr>
        <w:tc>
          <w:tcPr>
            <w:tcW w:w="1857" w:type="dxa"/>
          </w:tcPr>
          <w:p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Reference</w:t>
            </w:r>
          </w:p>
        </w:tc>
        <w:tc>
          <w:tcPr>
            <w:tcW w:w="4942" w:type="dxa"/>
          </w:tcPr>
          <w:p>
            <w:pPr>
              <w:pStyle w:val="NoSpacing"/>
              <w:rPr>
                <w:rFonts w:asciiTheme="minorHAnsi" w:hAnsiTheme="minorHAnsi" w:cstheme="minorBidi"/>
                <w:spacing w:val="3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pacing w:val="3"/>
                <w:sz w:val="22"/>
                <w:szCs w:val="22"/>
              </w:rPr>
              <w:t>“EXAMS” followed by students surname</w:t>
            </w:r>
          </w:p>
        </w:tc>
      </w:tr>
    </w:tbl>
    <w:p>
      <w:pPr>
        <w:pStyle w:val="NoSpacing"/>
        <w:rPr>
          <w:rFonts w:asciiTheme="minorHAnsi" w:hAnsiTheme="minorHAnsi" w:cstheme="minorBidi"/>
          <w:spacing w:val="3"/>
          <w:sz w:val="22"/>
          <w:szCs w:val="22"/>
        </w:rPr>
      </w:pPr>
    </w:p>
    <w:p>
      <w:pPr>
        <w:pStyle w:val="NoSpacing"/>
        <w:rPr>
          <w:rFonts w:asciiTheme="minorHAnsi" w:hAnsiTheme="minorHAnsi" w:cstheme="minorBidi"/>
          <w:spacing w:val="3"/>
          <w:sz w:val="22"/>
          <w:szCs w:val="22"/>
        </w:rPr>
      </w:pPr>
    </w:p>
    <w:p>
      <w:pPr>
        <w:pStyle w:val="NoSpacing"/>
        <w:rPr>
          <w:rFonts w:asciiTheme="minorHAnsi" w:hAnsiTheme="minorHAnsi" w:cstheme="minorBidi"/>
          <w:b/>
          <w:bCs/>
          <w:spacing w:val="3"/>
          <w:sz w:val="28"/>
          <w:szCs w:val="28"/>
        </w:rPr>
      </w:pPr>
    </w:p>
    <w:p>
      <w:pPr>
        <w:pStyle w:val="NoSpacing"/>
        <w:rPr>
          <w:rFonts w:asciiTheme="minorHAnsi" w:hAnsiTheme="minorHAnsi" w:cstheme="minorBidi"/>
          <w:b/>
          <w:bCs/>
          <w:spacing w:val="3"/>
          <w:sz w:val="28"/>
          <w:szCs w:val="28"/>
        </w:rPr>
      </w:pPr>
    </w:p>
    <w:p>
      <w:pPr>
        <w:pStyle w:val="NoSpacing"/>
        <w:rPr>
          <w:rFonts w:asciiTheme="minorHAnsi" w:hAnsiTheme="minorHAnsi" w:cstheme="minorBidi"/>
          <w:b/>
          <w:bCs/>
          <w:spacing w:val="3"/>
          <w:sz w:val="28"/>
          <w:szCs w:val="28"/>
        </w:rPr>
      </w:pPr>
    </w:p>
    <w:p>
      <w:pPr>
        <w:pStyle w:val="NoSpacing"/>
        <w:rPr>
          <w:rFonts w:asciiTheme="minorHAnsi" w:hAnsiTheme="minorHAnsi" w:cstheme="minorBidi"/>
          <w:b/>
          <w:bCs/>
          <w:spacing w:val="3"/>
          <w:sz w:val="22"/>
          <w:szCs w:val="22"/>
        </w:rPr>
      </w:pPr>
      <w:r>
        <w:rPr>
          <w:rFonts w:asciiTheme="minorHAnsi" w:hAnsiTheme="minorHAnsi" w:cstheme="minorBidi"/>
          <w:b/>
          <w:bCs/>
          <w:spacing w:val="3"/>
          <w:sz w:val="22"/>
          <w:szCs w:val="22"/>
        </w:rPr>
        <w:t>Forms and Payment must be received by above deadline dates as we cannot process late requests.</w:t>
      </w:r>
    </w:p>
    <w:p>
      <w:pPr>
        <w:pStyle w:val="NoSpacing"/>
        <w:rPr>
          <w:rFonts w:asciiTheme="minorHAnsi" w:hAnsiTheme="minorHAnsi" w:cstheme="minorBidi"/>
          <w:b/>
          <w:bCs/>
          <w:spacing w:val="3"/>
          <w:sz w:val="28"/>
          <w:szCs w:val="28"/>
        </w:rPr>
      </w:pPr>
    </w:p>
    <w:p>
      <w:r>
        <w:rPr>
          <w:rFonts w:asciiTheme="minorHAnsi" w:hAnsiTheme="minorHAnsi" w:cstheme="minorHAnsi"/>
          <w:spacing w:val="-6"/>
          <w:sz w:val="22"/>
          <w:szCs w:val="22"/>
        </w:rPr>
        <w:t xml:space="preserve">Forms </w:t>
      </w:r>
      <w:r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will be retained by Saint Aidans for at least six months following the </w:t>
      </w:r>
      <w:r>
        <w:rPr>
          <w:rFonts w:asciiTheme="minorHAnsi" w:hAnsiTheme="minorHAnsi" w:cstheme="minorHAnsi"/>
          <w:bCs/>
          <w:spacing w:val="3"/>
          <w:sz w:val="22"/>
          <w:szCs w:val="22"/>
        </w:rPr>
        <w:t>outcome of the enquiry about</w:t>
      </w:r>
      <w:r>
        <w:rPr>
          <w:rFonts w:asciiTheme="minorHAnsi" w:hAnsiTheme="minorHAnsi" w:cstheme="minorHAnsi"/>
          <w:bCs/>
          <w:spacing w:val="3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pacing w:val="3"/>
          <w:sz w:val="22"/>
          <w:szCs w:val="22"/>
        </w:rPr>
        <w:t>results or any subsequent appeal.</w:t>
      </w:r>
      <w:bookmarkStart w:id="0" w:name="_GoBack"/>
      <w:bookmarkEnd w:id="0"/>
    </w:p>
    <w:sectPr>
      <w:headerReference w:type="default" r:id="rId8"/>
      <w:pgSz w:w="11906" w:h="16838"/>
      <w:pgMar w:top="1440" w:right="991" w:bottom="426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  <w:ind w:right="-25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5370195</wp:posOffset>
          </wp:positionH>
          <wp:positionV relativeFrom="paragraph">
            <wp:posOffset>423545</wp:posOffset>
          </wp:positionV>
          <wp:extent cx="800100" cy="648335"/>
          <wp:effectExtent l="0" t="0" r="0" b="0"/>
          <wp:wrapSquare wrapText="bothSides"/>
          <wp:docPr id="111349155" name="Picture 111349155" descr="_Pi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_Pi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w:drawing>
        <wp:inline distT="0" distB="0" distL="0" distR="0">
          <wp:extent cx="2705100" cy="1167494"/>
          <wp:effectExtent l="0" t="0" r="0" b="0"/>
          <wp:docPr id="111349156" name="Picture 111349156" descr="A logo with red and white flow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02655" name="Picture 4" descr="A logo with red and white flowers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21192" cy="1174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57B97"/>
    <w:multiLevelType w:val="hybridMultilevel"/>
    <w:tmpl w:val="2E8E7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656E7"/>
    <w:multiLevelType w:val="hybridMultilevel"/>
    <w:tmpl w:val="3B64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964B7"/>
    <w:multiLevelType w:val="hybridMultilevel"/>
    <w:tmpl w:val="2AB4C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24975B2-EB0F-4E09-BF86-3BAA712F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licity-price@st-aidans.lan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Aidan's CofE High School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Price</dc:creator>
  <cp:keywords/>
  <dc:description/>
  <cp:lastModifiedBy>Felicity Price</cp:lastModifiedBy>
  <cp:revision>1</cp:revision>
  <dcterms:created xsi:type="dcterms:W3CDTF">2025-06-23T11:36:00Z</dcterms:created>
  <dcterms:modified xsi:type="dcterms:W3CDTF">2025-06-23T11:41:00Z</dcterms:modified>
</cp:coreProperties>
</file>